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[Nom de l'entreprise] rejoint la marque collective @HISSEZ HAUTS !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Nous sommes heureux d’annoncer notre adhésion à HISSEZ HAUTS, la marque collective qui valorise filière et les produits aquatiques de la @Région Hauts-de-France. </w:t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HISSEZ HAUTS repose sur une dynamique unique :</w:t>
        <w:br w:type="textWrapping"/>
        <w:t xml:space="preserve">Pêcheurs, aquaculteurs, transformateurs et distributeurs y coordonnent leurs savoir-faire dans un esprit de solidarité et dans un même lieu : Boulogne-sur-Mer. Cette organisation parfaitement intégrée garantit #fraîcheur, #régularité et #fiabilité des produits proposés sous la marque.</w:t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rejoignant HISSEZ HAUTS, nous nous inscrivons dans une démarche qui valorise : 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t xml:space="preserve">🔹 Des produits d’une fraîcheur irréprochable, rendue possible par la fluidité des échanges</w:t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🔹 Une qualité accessible, où l’exigence culinaire rencontre un juste rapport qualité-prix</w:t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🔹 La transmission et la valorisation de savoir-faire essentiels à la filière</w:t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🔹 Une approche responsable, attentive à l’innovation, aux équilibres de l’écosystème et à l’accessibilité alimentaire</w:t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🔹 Un ancrage territorial fort, qui soutient le dynamisme économique et l’emploi local</w:t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🔹 Une vision collective qui hisse toujours plus haut l’excellence des produits aquatiques des Hauts-de-France </w:t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Nous sommes fiers d’intégrer cette dynamique collective qui donne sens à notre engagement et renforce la visibilité de notre territoire et de ses métiers.</w:t>
      </w:r>
    </w:p>
    <w:p w:rsidR="00000000" w:rsidDel="00000000" w:rsidP="00000000" w:rsidRDefault="00000000" w:rsidRPr="00000000" w14:paraId="00000010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👉 En savoir plus sur la démarche : [lien vers le site]</w:t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HISSEZ HAUTS, la marque collective qui valorise la filière et les produits aquatiques, financée et portée par la @Région Hauts-de-France en partenariat avec le pôle @Aquimer. </w:t>
      </w:r>
    </w:p>
    <w:p w:rsidR="00000000" w:rsidDel="00000000" w:rsidP="00000000" w:rsidRDefault="00000000" w:rsidRPr="00000000" w14:paraId="0000001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#HissezHauts #HautsDeFrance #ProduitsAquatiques #SavoirFaire #Qualité #Traçabilité #Responsabilité #FilièreUnie #Territoire</w:t>
      </w:r>
    </w:p>
    <w:p w:rsidR="00000000" w:rsidDel="00000000" w:rsidP="00000000" w:rsidRDefault="00000000" w:rsidRPr="00000000" w14:paraId="0000001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